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color w:val="FF0000"/>
          <w:spacing w:val="-20"/>
          <w:sz w:val="44"/>
          <w:szCs w:val="44"/>
          <w:lang w:val="en-US" w:eastAsia="zh-CN"/>
        </w:rPr>
      </w:pPr>
    </w:p>
    <w:p>
      <w:pPr>
        <w:jc w:val="both"/>
        <w:rPr>
          <w:rFonts w:hint="eastAsia" w:ascii="华文中宋" w:hAnsi="华文中宋" w:eastAsia="华文中宋" w:cs="华文中宋"/>
          <w:b/>
          <w:bCs/>
          <w:color w:val="FF0000"/>
          <w:spacing w:val="-20"/>
          <w:sz w:val="52"/>
          <w:szCs w:val="5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color w:val="FF0000"/>
          <w:spacing w:val="-20"/>
          <w:sz w:val="52"/>
          <w:szCs w:val="52"/>
          <w:lang w:val="zh-CN"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pacing w:val="-23"/>
          <w:w w:val="80"/>
          <w:sz w:val="72"/>
          <w:szCs w:val="72"/>
          <w:lang w:val="en-US" w:eastAsia="zh-CN"/>
        </w:rPr>
        <w:t>晋城经济技术开发区</w:t>
      </w:r>
      <w:r>
        <w:rPr>
          <w:rFonts w:hint="default" w:ascii="华文中宋" w:hAnsi="华文中宋" w:eastAsia="华文中宋" w:cs="华文中宋"/>
          <w:b/>
          <w:bCs/>
          <w:color w:val="FF0000"/>
          <w:spacing w:val="-23"/>
          <w:w w:val="80"/>
          <w:sz w:val="72"/>
          <w:szCs w:val="72"/>
          <w:lang w:val="en-US" w:eastAsia="zh-CN"/>
        </w:rPr>
        <w:t>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00" w:lineRule="exact"/>
        <w:jc w:val="center"/>
        <w:textAlignment w:val="auto"/>
        <w:rPr>
          <w:rFonts w:hint="eastAsia" w:ascii="黑体" w:hAnsi="黑体" w:eastAsia="黑体"/>
          <w:sz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Style w:val="6"/>
          <w:rFonts w:hint="default" w:ascii="仿宋_GB2312" w:eastAsia="仿宋_GB2312"/>
          <w:b/>
          <w:bCs/>
          <w:color w:val="000000"/>
          <w:sz w:val="96"/>
          <w:szCs w:val="9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96"/>
          <w:szCs w:val="96"/>
          <w:lang w:val="en-US" w:eastAsia="zh-CN"/>
        </w:rPr>
        <w:t>工 作 动 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2021年第34期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</w:rPr>
        <w:t>20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600" w:lineRule="exact"/>
        <w:ind w:left="0" w:firstLine="42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1270</wp:posOffset>
                </wp:positionV>
                <wp:extent cx="5715000" cy="635"/>
                <wp:effectExtent l="0" t="22225" r="0" b="34290"/>
                <wp:wrapNone/>
                <wp:docPr id="1026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ln w="444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8.9pt;margin-top:0.1pt;height:0.05pt;width:450pt;z-index:251659264;mso-width-relative:page;mso-height-relative:page;" filled="f" stroked="t" coordsize="21600,21600" o:gfxdata="UEsFBgAAAAAAAAAAAAAAAAAAAAAAAFBLAwQKAAAAAACHTuJAAAAAAAAAAAAAAAAABAAAAGRycy9Q&#10;SwMEFAAAAAgAh07iQDL/OADUAAAABQEAAA8AAABkcnMvZG93bnJldi54bWxNzk1PwzAMBuA7Ev8h&#10;MhK3LW0RUErdSUPigHZaGfesMW1F45Qm++qvx5zgZuu1Xj/l6uwGdaQp9J4R0mUCirjxtucWYff+&#10;ushBhWjYmsEzIVwowKq6vipNYf2Jt3SsY6ukhENhELoYx0Lr0HTkTFj6kViyTz85E2WdWm0nc5Jy&#10;N+gsSR60Mz3Lh86M9NJR81UfHEI/67f79dP31tebS9eE9bzbfMyItzdp8gwq0jn+HcMvX+hQiWnv&#10;D2yDGhAW6aPQI0IGSuI8z2TYI9yBrkr9X1/9AFBLAwQUAAAACACHTuJAB3Lq7t0BAACaAwAADgAA&#10;AGRycy9lMm9Eb2MueG1srVNLjhMxEN0jcQfLe9KdkATUSmcWE8IGQSTgABV/ui35J9uTTi7BBZDY&#10;wYole24zwzEou0OGzwYhNtV2fV7Xe1VeXR2NJgcRonK2pdNJTYmwzHFlu5a+fbN99JSSmMBy0M6K&#10;lp5EpFfrhw9Wg2/EzPVOcxEIgtjYDL6lfUq+qarIemEgTpwXFoPSBQMJr6GreIAB0Y2uZnW9rAYX&#10;uA+OiRjRuxmDdF3wpRQsvZIyikR0S7G3VGwodp9ttV5B0wXwvWLnNuAfujCgLP70ArWBBOQmqD+g&#10;jGLBRSfThDlTOSkVE4UDspnWv7F53YMXhQuKE/1Fpvj/YNnLwy4QxXF29WxJiQWDU7p7/+X23cdv&#10;Xz+gvfv8icyyToOPDaZf210436LfhUz6KIPJX6RDjkXb00VbcUyEoXPxZLqoaxwBw9jy8SIjVvel&#10;PsT0XDhD8qGlWtlMHBo4vIhpTP2Rkt3akqGl8/l8kREBF0dqSHg0HqlE25Xi6LTiW6V1Lomh21/r&#10;QA6Aq7DdYi9l+tjDL2n5LxuI/ZhXQuOSBHdjOXYCTS+AP7OcpJNHrSzuNc3dGMEp0QKfQT6VzARK&#10;/00mNqEt6pElHkXNp73jp6J18eMCFMXOy5o37Od7qb5/Uu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Mv84ANQAAAAFAQAADwAAAAAAAAABACAAAAA4AAAAZHJzL2Rvd25yZXYueG1sUEsBAhQAFAAA&#10;AAgAh07iQAdy6u7dAQAAmgMAAA4AAAAAAAAAAQAgAAAAOQEAAGRycy9lMm9Eb2MueG1sUEsFBgAA&#10;AAAGAAYAWQEAAIgFAAAAAA==&#10;">
                <v:fill on="f" focussize="0,0"/>
                <v:stroke weight="3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狠抓学习固根本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锤炼内功强素质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为进一步加强党史学习教育、提升工作效率与促进个人发展，9月8日下午行政审批局召开了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狠抓学习固根本，锤炼内功强素质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工作推进会议。会上学习了习近平总书记在河北承德考察时的重要讲话、《党章》第七章第四十条等内容；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围绕岗位分工、目标任务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系统总结了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1-3季度完成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的主要任务，梳理了工作中存在的主要问题，分析了原因，并提出了改进的措施；分管科室领导对各自分管工作进行了点评；王灵午局长进行了党史学习教育宣讲。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最后王灵午局长强调：要把党史学习教育与工作相结合，在工作中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一是凡事要以问题为导向，找准想明白，才能更好的工作。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一想大局观念牢不牢，二想改革思想强不强，三想创新办法多不多，四想数据清不清，五想工作制度全不全，六想执行落实好不好，七想主动意识够不够，八想精神状态佳不佳，九想道德境界高不高。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二是以干事为导向，夯实基本功，才能快速提升基本能力。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围绕年初签订的军令状，圆满完成全年工作任务目标，完善工作标准化机制和代办专人化机制，明确“专办员”、“服务员”、“贴心员”三个定位。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三是练好“四项基本功”，解决“四个问题”。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练好“学”的基本功，解决“思想跟不上”的问题；练好“说”的基本功，解决“脑懒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嘴巴笨”的问题；练好“写”的基本功，解决“文章下笔难”的问题；练好“做”的基本功，解决“服务不精细”的问题。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通过工作推进会，大家表示，一定要按照党工委的工作部署，练好“基本功”，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提升自身素养和业务水平能力，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要围绕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“提升服务”作为工作之魂、立身之本，要聚焦“更简、更快、更优”的审批服务目标，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全力推进开发区的改革创新发展。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汉仪中宋简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C2565"/>
    <w:rsid w:val="0130781D"/>
    <w:rsid w:val="07567574"/>
    <w:rsid w:val="0A2F40B4"/>
    <w:rsid w:val="0CC446ED"/>
    <w:rsid w:val="0DA86D08"/>
    <w:rsid w:val="0FF06014"/>
    <w:rsid w:val="1024555D"/>
    <w:rsid w:val="12327470"/>
    <w:rsid w:val="139C4200"/>
    <w:rsid w:val="1475113A"/>
    <w:rsid w:val="14D26AD7"/>
    <w:rsid w:val="155E7BEA"/>
    <w:rsid w:val="158E109F"/>
    <w:rsid w:val="299C2501"/>
    <w:rsid w:val="2B073286"/>
    <w:rsid w:val="2C601287"/>
    <w:rsid w:val="302D6C72"/>
    <w:rsid w:val="32C87C79"/>
    <w:rsid w:val="37487507"/>
    <w:rsid w:val="3A8C2565"/>
    <w:rsid w:val="3FBE0A09"/>
    <w:rsid w:val="41AD291E"/>
    <w:rsid w:val="4D657EF4"/>
    <w:rsid w:val="51DE789D"/>
    <w:rsid w:val="52450E30"/>
    <w:rsid w:val="53B57B5F"/>
    <w:rsid w:val="55FFFC21"/>
    <w:rsid w:val="57C72FB1"/>
    <w:rsid w:val="5D314B87"/>
    <w:rsid w:val="6395601F"/>
    <w:rsid w:val="677B0093"/>
    <w:rsid w:val="68AF5B99"/>
    <w:rsid w:val="6950628C"/>
    <w:rsid w:val="6B3B5490"/>
    <w:rsid w:val="6CFFD086"/>
    <w:rsid w:val="6D843676"/>
    <w:rsid w:val="6E695732"/>
    <w:rsid w:val="6EB80190"/>
    <w:rsid w:val="6FFF2D82"/>
    <w:rsid w:val="72DA0B64"/>
    <w:rsid w:val="73DC2252"/>
    <w:rsid w:val="761D2A23"/>
    <w:rsid w:val="762B4416"/>
    <w:rsid w:val="76D55CD3"/>
    <w:rsid w:val="7843469A"/>
    <w:rsid w:val="793B3FD3"/>
    <w:rsid w:val="79F3A0C0"/>
    <w:rsid w:val="7CF72ED4"/>
    <w:rsid w:val="7E26E289"/>
    <w:rsid w:val="7EBD70AE"/>
    <w:rsid w:val="BC9D02DF"/>
    <w:rsid w:val="BFDB8D29"/>
    <w:rsid w:val="C5ADD051"/>
    <w:rsid w:val="FAFF2B64"/>
    <w:rsid w:val="FDAE76DB"/>
    <w:rsid w:val="FFE3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eastAsia="宋体"/>
      <w:sz w:val="21"/>
      <w:szCs w:val="24"/>
    </w:rPr>
  </w:style>
  <w:style w:type="paragraph" w:customStyle="1" w:styleId="5">
    <w:name w:val="_Style 1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  <w:style w:type="character" w:customStyle="1" w:styleId="6">
    <w:name w:val="p141"/>
    <w:basedOn w:val="4"/>
    <w:qFormat/>
    <w:uiPriority w:val="0"/>
    <w:rPr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2021-04-09T10:15:00Z</dcterms:created>
  <dc:creator>享受生活</dc:creator>
  <cp:lastModifiedBy>kylin</cp:lastModifiedBy>
  <cp:lastPrinted>2021-04-19T16:41:00Z</cp:lastPrinted>
  <dcterms:modified xsi:type="dcterms:W3CDTF">2021-09-10T15:27:14Z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495E4D1929E34331B76E7F63444F89E3</vt:lpwstr>
  </property>
</Properties>
</file>